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A85E3" w14:textId="1FB1AC5F" w:rsidR="00964F68" w:rsidRDefault="009B1723" w:rsidP="00964F68">
      <w:pPr>
        <w:pStyle w:val="StudyTitle"/>
        <w:rPr>
          <w:rFonts w:eastAsia="Times New Roman" w:cs="Times New Roman"/>
          <w:b/>
          <w:sz w:val="28"/>
          <w:szCs w:val="28"/>
        </w:rPr>
      </w:pPr>
      <w:r>
        <w:rPr>
          <w:rFonts w:eastAsia="Times New Roman" w:cs="Times New Roman"/>
          <w:b/>
          <w:sz w:val="28"/>
          <w:szCs w:val="28"/>
        </w:rPr>
        <w:t>Alliance A22200</w:t>
      </w:r>
      <w:r w:rsidR="00F24A3E">
        <w:rPr>
          <w:rFonts w:eastAsia="Times New Roman" w:cs="Times New Roman"/>
          <w:b/>
          <w:sz w:val="28"/>
          <w:szCs w:val="28"/>
        </w:rPr>
        <w:t>4</w:t>
      </w:r>
    </w:p>
    <w:p w14:paraId="21E5BF74" w14:textId="77777777" w:rsidR="00F24A3E" w:rsidRDefault="00F24A3E" w:rsidP="00D24F6D">
      <w:pPr>
        <w:keepNext/>
        <w:spacing w:before="160" w:after="120" w:line="240" w:lineRule="auto"/>
        <w:ind w:left="547" w:hanging="547"/>
        <w:jc w:val="center"/>
        <w:outlineLvl w:val="0"/>
        <w:rPr>
          <w:rFonts w:ascii="Times New Roman" w:hAnsi="Times New Roman"/>
          <w:b/>
          <w:smallCaps/>
          <w:szCs w:val="20"/>
        </w:rPr>
      </w:pPr>
      <w:r w:rsidRPr="00F24A3E">
        <w:rPr>
          <w:rFonts w:ascii="Times New Roman" w:hAnsi="Times New Roman"/>
          <w:b/>
          <w:smallCaps/>
          <w:szCs w:val="20"/>
        </w:rPr>
        <w:t xml:space="preserve">A Randomized Phase III Trial of Olanzapine versus Megestrol Acetate for Cancer-Associated Anorexia </w:t>
      </w:r>
    </w:p>
    <w:p w14:paraId="0748C8C8" w14:textId="52C417AD" w:rsidR="00D24F6D" w:rsidRPr="00D24F6D" w:rsidRDefault="005E5390" w:rsidP="00D24F6D">
      <w:pPr>
        <w:keepNext/>
        <w:spacing w:before="160" w:after="120" w:line="240" w:lineRule="auto"/>
        <w:ind w:left="547" w:hanging="547"/>
        <w:jc w:val="center"/>
        <w:outlineLvl w:val="0"/>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Site </w:t>
      </w:r>
      <w:r w:rsidR="001C4DAB">
        <w:rPr>
          <w:rFonts w:ascii="Times New Roman" w:eastAsia="Times New Roman" w:hAnsi="Times New Roman" w:cs="Times New Roman"/>
          <w:b/>
          <w:smallCaps/>
          <w:sz w:val="28"/>
          <w:szCs w:val="28"/>
        </w:rPr>
        <w:t>Activation</w:t>
      </w:r>
      <w:r>
        <w:rPr>
          <w:rFonts w:ascii="Times New Roman" w:eastAsia="Times New Roman" w:hAnsi="Times New Roman" w:cs="Times New Roman"/>
          <w:b/>
          <w:smallCaps/>
          <w:sz w:val="28"/>
          <w:szCs w:val="28"/>
        </w:rPr>
        <w:t xml:space="preserve"> </w:t>
      </w:r>
      <w:r w:rsidR="00242B88">
        <w:rPr>
          <w:rFonts w:ascii="Times New Roman" w:eastAsia="Times New Roman" w:hAnsi="Times New Roman" w:cs="Times New Roman"/>
          <w:b/>
          <w:smallCaps/>
          <w:sz w:val="28"/>
          <w:szCs w:val="28"/>
        </w:rPr>
        <w:t>Form</w:t>
      </w:r>
    </w:p>
    <w:p w14:paraId="4F1CC45D" w14:textId="038408CC" w:rsidR="00BB63C3" w:rsidRPr="000430E3" w:rsidRDefault="00374857" w:rsidP="000430E3">
      <w:pPr>
        <w:spacing w:before="80" w:after="120" w:line="240" w:lineRule="auto"/>
        <w:jc w:val="both"/>
        <w:rPr>
          <w:rFonts w:ascii="Times New Roman" w:eastAsia="Times" w:hAnsi="Times New Roman" w:cs="Times New Roman"/>
          <w:color w:val="000000"/>
          <w:szCs w:val="20"/>
        </w:rPr>
      </w:pPr>
      <w:r>
        <w:rPr>
          <w:rFonts w:ascii="Times New Roman" w:eastAsia="Times" w:hAnsi="Times New Roman" w:cs="Times New Roman"/>
          <w:color w:val="000000"/>
          <w:szCs w:val="20"/>
        </w:rPr>
        <w:t xml:space="preserve">Prior </w:t>
      </w:r>
      <w:r w:rsidR="00F24A3E">
        <w:rPr>
          <w:rFonts w:ascii="Times New Roman" w:eastAsia="Times" w:hAnsi="Times New Roman" w:cs="Times New Roman"/>
          <w:color w:val="000000"/>
          <w:szCs w:val="20"/>
        </w:rPr>
        <w:t>to enrolling patients to A222004</w:t>
      </w:r>
      <w:r>
        <w:rPr>
          <w:rFonts w:ascii="Times New Roman" w:eastAsia="Times" w:hAnsi="Times New Roman" w:cs="Times New Roman"/>
          <w:color w:val="000000"/>
          <w:szCs w:val="20"/>
        </w:rPr>
        <w:t xml:space="preserve">, sites must order starter supplies of </w:t>
      </w:r>
      <w:r w:rsidR="006B5EBF">
        <w:rPr>
          <w:rFonts w:ascii="Times New Roman" w:eastAsia="Times" w:hAnsi="Times New Roman" w:cs="Times New Roman"/>
          <w:color w:val="000000"/>
          <w:szCs w:val="20"/>
        </w:rPr>
        <w:t>olanzapine</w:t>
      </w:r>
      <w:r>
        <w:rPr>
          <w:rFonts w:ascii="Times New Roman" w:eastAsia="Times" w:hAnsi="Times New Roman" w:cs="Times New Roman"/>
          <w:color w:val="000000"/>
          <w:szCs w:val="20"/>
        </w:rPr>
        <w:t xml:space="preserve"> for this study</w:t>
      </w:r>
      <w:r w:rsidR="007D07A4">
        <w:rPr>
          <w:rFonts w:ascii="Times New Roman" w:eastAsia="Times" w:hAnsi="Times New Roman" w:cs="Times New Roman"/>
          <w:color w:val="000000"/>
          <w:szCs w:val="20"/>
        </w:rPr>
        <w:t xml:space="preserve"> from </w:t>
      </w:r>
      <w:proofErr w:type="spellStart"/>
      <w:r w:rsidR="00863B37">
        <w:rPr>
          <w:rFonts w:ascii="Times New Roman" w:eastAsia="Times" w:hAnsi="Times New Roman" w:cs="Times New Roman"/>
          <w:color w:val="000000"/>
          <w:szCs w:val="20"/>
        </w:rPr>
        <w:t>RxCrossroads</w:t>
      </w:r>
      <w:proofErr w:type="spellEnd"/>
      <w:r w:rsidR="00863B37">
        <w:rPr>
          <w:rFonts w:ascii="Times New Roman" w:eastAsia="Times" w:hAnsi="Times New Roman" w:cs="Times New Roman"/>
          <w:color w:val="000000"/>
          <w:szCs w:val="20"/>
        </w:rPr>
        <w:t xml:space="preserve"> by </w:t>
      </w:r>
      <w:r w:rsidR="00F24A3E" w:rsidRPr="00122ED3">
        <w:rPr>
          <w:rFonts w:ascii="Times New Roman" w:eastAsia="Times" w:hAnsi="Times New Roman" w:cs="Times New Roman"/>
          <w:color w:val="000000"/>
          <w:szCs w:val="20"/>
        </w:rPr>
        <w:t>McKesson</w:t>
      </w:r>
      <w:r w:rsidR="00210A5E" w:rsidRPr="00122ED3">
        <w:rPr>
          <w:rFonts w:ascii="Times New Roman" w:eastAsia="Times" w:hAnsi="Times New Roman" w:cs="Times New Roman"/>
          <w:color w:val="000000"/>
          <w:szCs w:val="20"/>
        </w:rPr>
        <w:t xml:space="preserve"> Clinical </w:t>
      </w:r>
      <w:r w:rsidR="00863B37" w:rsidRPr="00122ED3">
        <w:rPr>
          <w:rFonts w:ascii="Times New Roman" w:eastAsia="Times" w:hAnsi="Times New Roman" w:cs="Times New Roman"/>
          <w:color w:val="000000"/>
          <w:szCs w:val="20"/>
        </w:rPr>
        <w:t>R</w:t>
      </w:r>
      <w:r w:rsidR="00210A5E" w:rsidRPr="00122ED3">
        <w:rPr>
          <w:rFonts w:ascii="Times New Roman" w:eastAsia="Times" w:hAnsi="Times New Roman" w:cs="Times New Roman"/>
          <w:color w:val="000000"/>
          <w:szCs w:val="20"/>
        </w:rPr>
        <w:t xml:space="preserve">esearch </w:t>
      </w:r>
      <w:r w:rsidR="00863B37" w:rsidRPr="00122ED3">
        <w:rPr>
          <w:rFonts w:ascii="Times New Roman" w:eastAsia="Times" w:hAnsi="Times New Roman" w:cs="Times New Roman"/>
          <w:color w:val="000000"/>
          <w:szCs w:val="20"/>
        </w:rPr>
        <w:t>S</w:t>
      </w:r>
      <w:r w:rsidR="00210A5E" w:rsidRPr="00122ED3">
        <w:rPr>
          <w:rFonts w:ascii="Times New Roman" w:eastAsia="Times" w:hAnsi="Times New Roman" w:cs="Times New Roman"/>
          <w:color w:val="000000"/>
          <w:szCs w:val="20"/>
        </w:rPr>
        <w:t>ervices</w:t>
      </w:r>
      <w:r w:rsidRPr="00122ED3">
        <w:rPr>
          <w:rFonts w:ascii="Times New Roman" w:eastAsia="Times" w:hAnsi="Times New Roman" w:cs="Times New Roman"/>
          <w:color w:val="000000"/>
          <w:szCs w:val="20"/>
        </w:rPr>
        <w:t>.</w:t>
      </w:r>
      <w:r>
        <w:rPr>
          <w:rFonts w:ascii="Times New Roman" w:eastAsia="Times" w:hAnsi="Times New Roman" w:cs="Times New Roman"/>
          <w:color w:val="000000"/>
          <w:szCs w:val="20"/>
        </w:rPr>
        <w:t xml:space="preserve"> </w:t>
      </w:r>
      <w:bookmarkStart w:id="0" w:name="_Hlk87949770"/>
      <w:r w:rsidR="005B183E">
        <w:rPr>
          <w:rFonts w:ascii="Times New Roman" w:eastAsia="Times" w:hAnsi="Times New Roman" w:cs="Times New Roman"/>
          <w:color w:val="000000"/>
          <w:szCs w:val="20"/>
        </w:rPr>
        <w:t>Because supplies of study drug are limited, site participation in this study will be restricted</w:t>
      </w:r>
      <w:bookmarkEnd w:id="0"/>
      <w:r w:rsidR="005B183E">
        <w:rPr>
          <w:rFonts w:ascii="Times New Roman" w:eastAsia="Times" w:hAnsi="Times New Roman" w:cs="Times New Roman"/>
          <w:color w:val="000000"/>
          <w:szCs w:val="20"/>
        </w:rPr>
        <w:t xml:space="preserve">. </w:t>
      </w:r>
      <w:r>
        <w:rPr>
          <w:rFonts w:ascii="Times New Roman" w:eastAsia="Times" w:hAnsi="Times New Roman" w:cs="Times New Roman"/>
          <w:color w:val="000000"/>
          <w:szCs w:val="20"/>
        </w:rPr>
        <w:t xml:space="preserve">In order to monitor </w:t>
      </w:r>
      <w:r w:rsidR="006B5EBF">
        <w:rPr>
          <w:rFonts w:ascii="Times New Roman" w:eastAsia="Times" w:hAnsi="Times New Roman" w:cs="Times New Roman"/>
          <w:color w:val="000000"/>
          <w:szCs w:val="20"/>
        </w:rPr>
        <w:t>olanzapine</w:t>
      </w:r>
      <w:r>
        <w:rPr>
          <w:rFonts w:ascii="Times New Roman" w:eastAsia="Times" w:hAnsi="Times New Roman" w:cs="Times New Roman"/>
          <w:color w:val="000000"/>
          <w:szCs w:val="20"/>
        </w:rPr>
        <w:t xml:space="preserve"> supplies for this study, the Alliance will approve each site’s application to participate in the trial when the following requirements are met</w:t>
      </w:r>
      <w:r w:rsidR="001B2C09">
        <w:rPr>
          <w:rFonts w:ascii="Times New Roman" w:eastAsia="Times" w:hAnsi="Times New Roman" w:cs="Times New Roman"/>
          <w:color w:val="000000"/>
          <w:szCs w:val="20"/>
        </w:rPr>
        <w:t>:</w:t>
      </w:r>
      <w:r>
        <w:rPr>
          <w:rFonts w:ascii="Times New Roman" w:eastAsia="Times" w:hAnsi="Times New Roman" w:cs="Times New Roman"/>
          <w:color w:val="000000"/>
          <w:szCs w:val="20"/>
        </w:rPr>
        <w:t xml:space="preserve"> </w:t>
      </w:r>
    </w:p>
    <w:p w14:paraId="6CAFAED1" w14:textId="4F98AC19" w:rsidR="00F24A3E" w:rsidRDefault="00BE6C2B" w:rsidP="006B5EBF">
      <w:pPr>
        <w:pStyle w:val="ListParagraph"/>
        <w:spacing w:before="80" w:after="120" w:line="240" w:lineRule="auto"/>
        <w:ind w:left="1530" w:hanging="450"/>
        <w:jc w:val="both"/>
        <w:rPr>
          <w:rFonts w:ascii="Times New Roman" w:eastAsia="Times" w:hAnsi="Times New Roman" w:cs="Times New Roman"/>
          <w:color w:val="000000"/>
          <w:szCs w:val="20"/>
        </w:rPr>
      </w:pPr>
      <w:sdt>
        <w:sdtPr>
          <w:rPr>
            <w:rFonts w:ascii="Times New Roman" w:eastAsia="Times" w:hAnsi="Times New Roman" w:cs="Times New Roman"/>
            <w:color w:val="000000"/>
            <w:szCs w:val="20"/>
          </w:rPr>
          <w:id w:val="-416102334"/>
          <w14:checkbox>
            <w14:checked w14:val="0"/>
            <w14:checkedState w14:val="2612" w14:font="MS Gothic"/>
            <w14:uncheckedState w14:val="2610" w14:font="MS Gothic"/>
          </w14:checkbox>
        </w:sdtPr>
        <w:sdtEndPr/>
        <w:sdtContent>
          <w:r w:rsidR="00450B3F">
            <w:rPr>
              <w:rFonts w:ascii="MS Gothic" w:eastAsia="MS Gothic" w:hAnsi="MS Gothic" w:cs="Times New Roman" w:hint="eastAsia"/>
              <w:color w:val="000000"/>
              <w:szCs w:val="20"/>
            </w:rPr>
            <w:t>☐</w:t>
          </w:r>
        </w:sdtContent>
      </w:sdt>
      <w:r w:rsidR="006B5EBF">
        <w:rPr>
          <w:rFonts w:ascii="Times New Roman" w:eastAsia="Times" w:hAnsi="Times New Roman" w:cs="Times New Roman"/>
          <w:color w:val="000000"/>
          <w:szCs w:val="20"/>
        </w:rPr>
        <w:tab/>
      </w:r>
      <w:r w:rsidR="00F24A3E" w:rsidRPr="00A36014">
        <w:rPr>
          <w:rFonts w:ascii="Times New Roman" w:eastAsia="Times" w:hAnsi="Times New Roman" w:cs="Times New Roman"/>
          <w:color w:val="000000"/>
          <w:szCs w:val="20"/>
        </w:rPr>
        <w:t xml:space="preserve">The site must have the ability to </w:t>
      </w:r>
      <w:r w:rsidR="006B5EBF">
        <w:rPr>
          <w:rFonts w:ascii="Times New Roman" w:eastAsia="Times" w:hAnsi="Times New Roman" w:cs="Times New Roman"/>
          <w:color w:val="000000"/>
          <w:szCs w:val="20"/>
        </w:rPr>
        <w:t>re</w:t>
      </w:r>
      <w:r w:rsidR="00F24A3E">
        <w:rPr>
          <w:rFonts w:ascii="Times New Roman" w:eastAsia="Times" w:hAnsi="Times New Roman" w:cs="Times New Roman"/>
          <w:color w:val="000000"/>
          <w:szCs w:val="20"/>
        </w:rPr>
        <w:t xml:space="preserve">label the starter supply before dispensing it to patients, following the sample template provided in Section 10.0 of the protocol. </w:t>
      </w:r>
    </w:p>
    <w:p w14:paraId="1424DBF6" w14:textId="77777777" w:rsidR="00F24A3E" w:rsidRDefault="00F24A3E" w:rsidP="00701605">
      <w:pPr>
        <w:pStyle w:val="ListParagraph"/>
        <w:spacing w:before="80" w:after="120" w:line="240" w:lineRule="auto"/>
        <w:ind w:left="1080"/>
        <w:jc w:val="both"/>
        <w:rPr>
          <w:rFonts w:ascii="Times New Roman" w:eastAsia="Times" w:hAnsi="Times New Roman" w:cs="Times New Roman"/>
          <w:color w:val="000000"/>
          <w:szCs w:val="20"/>
        </w:rPr>
      </w:pPr>
    </w:p>
    <w:p w14:paraId="7B3DB9C5" w14:textId="6F6AA543" w:rsidR="005C6746" w:rsidRDefault="00BB63C3" w:rsidP="005C6746">
      <w:pPr>
        <w:pStyle w:val="ListParagraph"/>
        <w:spacing w:before="80" w:after="120" w:line="240" w:lineRule="auto"/>
        <w:jc w:val="both"/>
        <w:rPr>
          <w:rFonts w:ascii="Times New Roman" w:eastAsia="Times" w:hAnsi="Times New Roman" w:cs="Times New Roman"/>
          <w:color w:val="000000"/>
          <w:szCs w:val="20"/>
        </w:rPr>
      </w:pPr>
      <w:r w:rsidRPr="006B5EBF">
        <w:rPr>
          <w:rFonts w:ascii="Times New Roman" w:eastAsia="Times" w:hAnsi="Times New Roman" w:cs="Times New Roman"/>
          <w:color w:val="000000"/>
          <w:szCs w:val="20"/>
        </w:rPr>
        <w:t>Due to the nature of the study, please state below any additional information on why your site should be selected for study participation. (like minority accrual, patient population, etc.)</w:t>
      </w:r>
      <w:r>
        <w:rPr>
          <w:rFonts w:ascii="Times New Roman" w:eastAsia="Times" w:hAnsi="Times New Roman" w:cs="Times New Roman"/>
          <w:color w:val="000000"/>
          <w:szCs w:val="20"/>
        </w:rPr>
        <w:t xml:space="preserve"> </w:t>
      </w:r>
    </w:p>
    <w:p w14:paraId="072863C3" w14:textId="3387EC15" w:rsidR="00BB63C3" w:rsidRDefault="00BB63C3" w:rsidP="005C6746">
      <w:pPr>
        <w:pStyle w:val="ListParagraph"/>
        <w:spacing w:before="80" w:after="120" w:line="240" w:lineRule="auto"/>
        <w:jc w:val="both"/>
        <w:rPr>
          <w:rFonts w:ascii="Times New Roman" w:eastAsia="Times" w:hAnsi="Times New Roman" w:cs="Times New Roman"/>
          <w:color w:val="000000"/>
          <w:szCs w:val="20"/>
        </w:rPr>
      </w:pPr>
    </w:p>
    <w:p w14:paraId="753B3701" w14:textId="7BBA0577" w:rsidR="00BB63C3" w:rsidRDefault="00BB63C3" w:rsidP="002400DC">
      <w:pPr>
        <w:pStyle w:val="ListParagraph"/>
        <w:pBdr>
          <w:top w:val="single" w:sz="12" w:space="1" w:color="auto"/>
          <w:bottom w:val="single" w:sz="12" w:space="1" w:color="auto"/>
        </w:pBdr>
        <w:spacing w:before="80" w:after="60" w:line="240" w:lineRule="auto"/>
        <w:jc w:val="both"/>
        <w:rPr>
          <w:rFonts w:ascii="Times New Roman" w:eastAsia="Times" w:hAnsi="Times New Roman" w:cs="Times New Roman"/>
          <w:color w:val="000000"/>
          <w:szCs w:val="20"/>
        </w:rPr>
      </w:pPr>
    </w:p>
    <w:p w14:paraId="285D866D" w14:textId="77777777" w:rsidR="00BB63C3" w:rsidRDefault="00BB63C3" w:rsidP="002400DC">
      <w:pPr>
        <w:pStyle w:val="ListParagraph"/>
        <w:spacing w:before="80" w:after="60" w:line="240" w:lineRule="auto"/>
        <w:jc w:val="both"/>
        <w:rPr>
          <w:rFonts w:ascii="Times New Roman" w:eastAsia="Times" w:hAnsi="Times New Roman" w:cs="Times New Roman"/>
          <w:color w:val="000000"/>
          <w:szCs w:val="20"/>
        </w:rPr>
      </w:pPr>
    </w:p>
    <w:p w14:paraId="5DA439EE" w14:textId="24C3A5F8" w:rsidR="006B5EBF" w:rsidRDefault="00C952B2" w:rsidP="002400DC">
      <w:pPr>
        <w:tabs>
          <w:tab w:val="left" w:pos="5040"/>
          <w:tab w:val="left" w:pos="7290"/>
        </w:tabs>
        <w:spacing w:after="60"/>
        <w:jc w:val="both"/>
        <w:rPr>
          <w:rFonts w:ascii="Times New Roman" w:hAnsi="Times New Roman" w:cs="Times New Roman"/>
        </w:rPr>
      </w:pPr>
      <w:r>
        <w:rPr>
          <w:rFonts w:ascii="Times New Roman" w:hAnsi="Times New Roman" w:cs="Times New Roman"/>
        </w:rPr>
        <w:t xml:space="preserve">Site staff should complete the information required on this form and </w:t>
      </w:r>
      <w:r w:rsidR="006B5EBF">
        <w:rPr>
          <w:rFonts w:ascii="Times New Roman" w:hAnsi="Times New Roman" w:cs="Times New Roman"/>
        </w:rPr>
        <w:t xml:space="preserve">submit it to the </w:t>
      </w:r>
      <w:bookmarkStart w:id="1" w:name="_Hlk87949867"/>
      <w:r w:rsidR="006B5EBF">
        <w:rPr>
          <w:rFonts w:ascii="Times New Roman" w:hAnsi="Times New Roman" w:cs="Times New Roman"/>
        </w:rPr>
        <w:t>Alliance Pharmaceutical Affairs Manager</w:t>
      </w:r>
      <w:r w:rsidR="00F93267">
        <w:rPr>
          <w:rFonts w:ascii="Times New Roman" w:hAnsi="Times New Roman" w:cs="Times New Roman"/>
        </w:rPr>
        <w:t xml:space="preserve"> at </w:t>
      </w:r>
      <w:hyperlink r:id="rId7" w:history="1">
        <w:r w:rsidR="00F93267" w:rsidRPr="002A5E21">
          <w:rPr>
            <w:rStyle w:val="Hyperlink"/>
            <w:rFonts w:ascii="Times New Roman" w:hAnsi="Times New Roman" w:cs="Times New Roman"/>
          </w:rPr>
          <w:t>pharmaffairs@alliancenctn.org</w:t>
        </w:r>
      </w:hyperlink>
      <w:bookmarkEnd w:id="1"/>
      <w:r w:rsidR="00F93267">
        <w:rPr>
          <w:rFonts w:ascii="Times New Roman" w:hAnsi="Times New Roman" w:cs="Times New Roman"/>
        </w:rPr>
        <w:t xml:space="preserve">, </w:t>
      </w:r>
      <w:r w:rsidR="006B5EBF" w:rsidRPr="006B5EBF">
        <w:rPr>
          <w:rFonts w:ascii="Times New Roman" w:hAnsi="Times New Roman" w:cs="Times New Roman"/>
          <w:u w:val="single"/>
        </w:rPr>
        <w:t xml:space="preserve">along </w:t>
      </w:r>
      <w:r w:rsidR="00863B37" w:rsidRPr="006B5EBF">
        <w:rPr>
          <w:rFonts w:ascii="Times New Roman" w:hAnsi="Times New Roman" w:cs="Times New Roman"/>
          <w:u w:val="single"/>
        </w:rPr>
        <w:t>with</w:t>
      </w:r>
      <w:r w:rsidR="00863B37">
        <w:rPr>
          <w:rFonts w:ascii="Times New Roman" w:hAnsi="Times New Roman" w:cs="Times New Roman"/>
        </w:rPr>
        <w:t xml:space="preserve"> a copy of the </w:t>
      </w:r>
      <w:r w:rsidR="00630843">
        <w:rPr>
          <w:rFonts w:ascii="Times New Roman" w:hAnsi="Times New Roman" w:cs="Times New Roman"/>
        </w:rPr>
        <w:t>site</w:t>
      </w:r>
      <w:r w:rsidR="00863B37">
        <w:rPr>
          <w:rFonts w:ascii="Times New Roman" w:hAnsi="Times New Roman" w:cs="Times New Roman"/>
        </w:rPr>
        <w:t>’s pharmacy or physician license</w:t>
      </w:r>
      <w:r w:rsidR="00DE482D">
        <w:rPr>
          <w:rFonts w:ascii="Times New Roman" w:hAnsi="Times New Roman" w:cs="Times New Roman"/>
        </w:rPr>
        <w:t>.</w:t>
      </w:r>
      <w:r>
        <w:rPr>
          <w:rFonts w:ascii="Times New Roman" w:hAnsi="Times New Roman" w:cs="Times New Roman"/>
        </w:rPr>
        <w:t xml:space="preserve">  </w:t>
      </w:r>
      <w:r w:rsidR="006B5EBF" w:rsidRPr="006B5EBF">
        <w:rPr>
          <w:rFonts w:ascii="Times New Roman" w:hAnsi="Times New Roman" w:cs="Times New Roman"/>
        </w:rPr>
        <w:t>Following approval by the Alliance, the signed form will be returned to the site.  Site staff must then submit the signed document to the CTSU regulatory portal according to Section 4.2.</w:t>
      </w:r>
      <w:r w:rsidR="006B5EBF">
        <w:rPr>
          <w:rFonts w:ascii="Times New Roman" w:hAnsi="Times New Roman" w:cs="Times New Roman"/>
        </w:rPr>
        <w:t>2</w:t>
      </w:r>
      <w:r w:rsidR="006B5EBF" w:rsidRPr="006B5EBF">
        <w:rPr>
          <w:rFonts w:ascii="Times New Roman" w:hAnsi="Times New Roman" w:cs="Times New Roman"/>
        </w:rPr>
        <w:t xml:space="preserve"> of the protocol in order to begin patient enrollment.</w:t>
      </w:r>
      <w:r w:rsidR="005E5390">
        <w:rPr>
          <w:rFonts w:ascii="Times New Roman" w:hAnsi="Times New Roman" w:cs="Times New Roman"/>
        </w:rPr>
        <w:t xml:space="preserve"> </w:t>
      </w:r>
    </w:p>
    <w:p w14:paraId="164F4DA0" w14:textId="58B8309D" w:rsidR="00955288" w:rsidRPr="00BE2B80" w:rsidRDefault="00955288" w:rsidP="00C952B2">
      <w:pPr>
        <w:tabs>
          <w:tab w:val="left" w:pos="5040"/>
          <w:tab w:val="left" w:pos="7290"/>
        </w:tabs>
        <w:jc w:val="both"/>
        <w:rPr>
          <w:rFonts w:ascii="Times New Roman" w:hAnsi="Times New Roman" w:cs="Times New Roman"/>
          <w:b/>
        </w:rPr>
      </w:pPr>
      <w:r w:rsidRPr="00BE2B80">
        <w:rPr>
          <w:rFonts w:ascii="Times New Roman" w:hAnsi="Times New Roman" w:cs="Times New Roman"/>
          <w:b/>
        </w:rPr>
        <w:t>CTEP si</w:t>
      </w:r>
      <w:r>
        <w:rPr>
          <w:rFonts w:ascii="Times New Roman" w:hAnsi="Times New Roman" w:cs="Times New Roman"/>
          <w:b/>
        </w:rPr>
        <w:t>t</w:t>
      </w:r>
      <w:r w:rsidRPr="00BE2B80">
        <w:rPr>
          <w:rFonts w:ascii="Times New Roman" w:hAnsi="Times New Roman" w:cs="Times New Roman"/>
          <w:b/>
        </w:rPr>
        <w:t>e code(s) and participating practices:</w:t>
      </w:r>
    </w:p>
    <w:p w14:paraId="2964CABD" w14:textId="6D293F4D" w:rsidR="006B01B0" w:rsidRDefault="006B01B0" w:rsidP="00C952B2">
      <w:pPr>
        <w:tabs>
          <w:tab w:val="left" w:pos="5040"/>
          <w:tab w:val="left" w:pos="7290"/>
        </w:tabs>
        <w:jc w:val="both"/>
        <w:rPr>
          <w:rFonts w:ascii="Times New Roman" w:hAnsi="Times New Roman" w:cs="Times New Roman"/>
          <w:b/>
        </w:rPr>
      </w:pPr>
      <w:r>
        <w:rPr>
          <w:rFonts w:ascii="Times New Roman" w:hAnsi="Times New Roman" w:cs="Times New Roman"/>
          <w:b/>
        </w:rPr>
        <w:t>Lead institution CTEP site code and name</w:t>
      </w:r>
    </w:p>
    <w:tbl>
      <w:tblPr>
        <w:tblStyle w:val="TableGrid"/>
        <w:tblW w:w="0" w:type="auto"/>
        <w:tblLook w:val="04A0" w:firstRow="1" w:lastRow="0" w:firstColumn="1" w:lastColumn="0" w:noHBand="0" w:noVBand="1"/>
      </w:tblPr>
      <w:tblGrid>
        <w:gridCol w:w="1795"/>
        <w:gridCol w:w="7555"/>
      </w:tblGrid>
      <w:tr w:rsidR="006B5EBF" w14:paraId="1911659F" w14:textId="77777777" w:rsidTr="00573C4D">
        <w:tc>
          <w:tcPr>
            <w:tcW w:w="1795" w:type="dxa"/>
          </w:tcPr>
          <w:p w14:paraId="5A10A054" w14:textId="77777777" w:rsidR="006B5EBF" w:rsidRPr="005C6746" w:rsidRDefault="006B5EBF" w:rsidP="00573C4D">
            <w:pPr>
              <w:tabs>
                <w:tab w:val="left" w:pos="2790"/>
                <w:tab w:val="left" w:pos="7920"/>
              </w:tabs>
              <w:rPr>
                <w:rFonts w:ascii="Times New Roman" w:hAnsi="Times New Roman" w:cs="Times New Roman"/>
                <w:b/>
              </w:rPr>
            </w:pPr>
            <w:r w:rsidRPr="005C6746">
              <w:rPr>
                <w:rFonts w:ascii="Times New Roman" w:hAnsi="Times New Roman" w:cs="Times New Roman"/>
                <w:b/>
              </w:rPr>
              <w:t xml:space="preserve">CTEP Site Code </w:t>
            </w:r>
          </w:p>
        </w:tc>
        <w:tc>
          <w:tcPr>
            <w:tcW w:w="7555" w:type="dxa"/>
          </w:tcPr>
          <w:p w14:paraId="4AE39D2B" w14:textId="278243E9" w:rsidR="006B5EBF" w:rsidRPr="005C6746" w:rsidRDefault="006B5EBF" w:rsidP="00751869">
            <w:pPr>
              <w:tabs>
                <w:tab w:val="left" w:pos="2790"/>
                <w:tab w:val="left" w:pos="7920"/>
              </w:tabs>
              <w:rPr>
                <w:rFonts w:ascii="Times New Roman" w:hAnsi="Times New Roman" w:cs="Times New Roman"/>
                <w:b/>
              </w:rPr>
            </w:pPr>
            <w:r w:rsidRPr="005C6746">
              <w:rPr>
                <w:rFonts w:ascii="Times New Roman" w:hAnsi="Times New Roman" w:cs="Times New Roman"/>
                <w:b/>
              </w:rPr>
              <w:t xml:space="preserve">Name of </w:t>
            </w:r>
            <w:r w:rsidR="00751869">
              <w:rPr>
                <w:rFonts w:ascii="Times New Roman" w:hAnsi="Times New Roman" w:cs="Times New Roman"/>
                <w:b/>
              </w:rPr>
              <w:t>Lead Institution</w:t>
            </w:r>
            <w:r w:rsidRPr="005C6746">
              <w:rPr>
                <w:rFonts w:ascii="Times New Roman" w:hAnsi="Times New Roman" w:cs="Times New Roman"/>
                <w:b/>
              </w:rPr>
              <w:t xml:space="preserve"> </w:t>
            </w:r>
          </w:p>
        </w:tc>
      </w:tr>
      <w:tr w:rsidR="006B5EBF" w14:paraId="7605D056" w14:textId="77777777" w:rsidTr="00573C4D">
        <w:tc>
          <w:tcPr>
            <w:tcW w:w="1795" w:type="dxa"/>
          </w:tcPr>
          <w:p w14:paraId="4B7446EC" w14:textId="77777777" w:rsidR="006B5EBF" w:rsidRDefault="006B5EBF" w:rsidP="00573C4D">
            <w:pPr>
              <w:tabs>
                <w:tab w:val="left" w:pos="2790"/>
                <w:tab w:val="left" w:pos="7920"/>
              </w:tabs>
              <w:rPr>
                <w:rFonts w:ascii="Times New Roman" w:hAnsi="Times New Roman" w:cs="Times New Roman"/>
              </w:rPr>
            </w:pPr>
          </w:p>
        </w:tc>
        <w:tc>
          <w:tcPr>
            <w:tcW w:w="7555" w:type="dxa"/>
          </w:tcPr>
          <w:p w14:paraId="46D1B47C" w14:textId="77777777" w:rsidR="006B5EBF" w:rsidRDefault="006B5EBF" w:rsidP="00573C4D">
            <w:pPr>
              <w:tabs>
                <w:tab w:val="left" w:pos="2790"/>
                <w:tab w:val="left" w:pos="7920"/>
              </w:tabs>
              <w:rPr>
                <w:rFonts w:ascii="Times New Roman" w:hAnsi="Times New Roman" w:cs="Times New Roman"/>
              </w:rPr>
            </w:pPr>
          </w:p>
        </w:tc>
      </w:tr>
    </w:tbl>
    <w:p w14:paraId="626E6C20" w14:textId="4136EAE8" w:rsidR="006B01B0" w:rsidRDefault="006B01B0" w:rsidP="00C952B2">
      <w:pPr>
        <w:tabs>
          <w:tab w:val="left" w:pos="5040"/>
          <w:tab w:val="left" w:pos="7290"/>
        </w:tabs>
        <w:jc w:val="both"/>
        <w:rPr>
          <w:rFonts w:ascii="Times New Roman" w:hAnsi="Times New Roman" w:cs="Times New Roman"/>
          <w:b/>
        </w:rPr>
      </w:pPr>
    </w:p>
    <w:p w14:paraId="5D6FC881" w14:textId="77777777" w:rsidR="00751869" w:rsidRDefault="00751869" w:rsidP="00751869">
      <w:pPr>
        <w:tabs>
          <w:tab w:val="left" w:pos="5040"/>
          <w:tab w:val="left" w:pos="7290"/>
        </w:tabs>
        <w:jc w:val="both"/>
        <w:rPr>
          <w:rFonts w:ascii="Times New Roman" w:hAnsi="Times New Roman" w:cs="Times New Roman"/>
          <w:b/>
        </w:rPr>
      </w:pPr>
      <w:r w:rsidRPr="00751869">
        <w:rPr>
          <w:rFonts w:ascii="Times New Roman" w:hAnsi="Times New Roman" w:cs="Times New Roman"/>
        </w:rPr>
        <w:t xml:space="preserve">The lead institution that is ordering drug must identify below all of the affiliated sites at which patients will be enrolled along with their corresponding CTEP site codes. </w:t>
      </w:r>
      <w:r w:rsidRPr="00751869">
        <w:rPr>
          <w:b/>
        </w:rPr>
        <w:t xml:space="preserve"> </w:t>
      </w:r>
      <w:r w:rsidRPr="00751869">
        <w:rPr>
          <w:rFonts w:ascii="Times New Roman" w:hAnsi="Times New Roman" w:cs="Times New Roman"/>
          <w:b/>
        </w:rPr>
        <w:t>Add more rows to this table as needed.</w:t>
      </w:r>
      <w:r>
        <w:rPr>
          <w:rFonts w:ascii="Times New Roman" w:hAnsi="Times New Roman" w:cs="Times New Roman"/>
          <w:b/>
        </w:rPr>
        <w:t xml:space="preserve"> </w:t>
      </w:r>
    </w:p>
    <w:p w14:paraId="72DE939B" w14:textId="77D63FFD" w:rsidR="006B01B0" w:rsidRPr="006D7594" w:rsidRDefault="006B01B0" w:rsidP="00C952B2">
      <w:pPr>
        <w:tabs>
          <w:tab w:val="left" w:pos="5040"/>
          <w:tab w:val="left" w:pos="7290"/>
        </w:tabs>
        <w:jc w:val="both"/>
        <w:rPr>
          <w:rFonts w:ascii="Times New Roman" w:hAnsi="Times New Roman" w:cs="Times New Roman"/>
          <w:b/>
        </w:rPr>
      </w:pPr>
      <w:r>
        <w:rPr>
          <w:rFonts w:ascii="Times New Roman" w:hAnsi="Times New Roman" w:cs="Times New Roman"/>
          <w:b/>
        </w:rPr>
        <w:t>Affiliated Site:</w:t>
      </w:r>
    </w:p>
    <w:tbl>
      <w:tblPr>
        <w:tblStyle w:val="TableGrid"/>
        <w:tblW w:w="0" w:type="auto"/>
        <w:tblLook w:val="04A0" w:firstRow="1" w:lastRow="0" w:firstColumn="1" w:lastColumn="0" w:noHBand="0" w:noVBand="1"/>
      </w:tblPr>
      <w:tblGrid>
        <w:gridCol w:w="1795"/>
        <w:gridCol w:w="7555"/>
      </w:tblGrid>
      <w:tr w:rsidR="00A50743" w14:paraId="7FDC4A50" w14:textId="77777777" w:rsidTr="00622578">
        <w:tc>
          <w:tcPr>
            <w:tcW w:w="1795" w:type="dxa"/>
          </w:tcPr>
          <w:p w14:paraId="171B2C33" w14:textId="77777777" w:rsidR="00A50743" w:rsidRPr="005C6746" w:rsidRDefault="00A50743" w:rsidP="00622578">
            <w:pPr>
              <w:tabs>
                <w:tab w:val="left" w:pos="2790"/>
                <w:tab w:val="left" w:pos="7920"/>
              </w:tabs>
              <w:rPr>
                <w:rFonts w:ascii="Times New Roman" w:hAnsi="Times New Roman" w:cs="Times New Roman"/>
                <w:b/>
              </w:rPr>
            </w:pPr>
            <w:r w:rsidRPr="005C6746">
              <w:rPr>
                <w:rFonts w:ascii="Times New Roman" w:hAnsi="Times New Roman" w:cs="Times New Roman"/>
                <w:b/>
              </w:rPr>
              <w:t xml:space="preserve">CTEP Site Code </w:t>
            </w:r>
          </w:p>
        </w:tc>
        <w:tc>
          <w:tcPr>
            <w:tcW w:w="7555" w:type="dxa"/>
          </w:tcPr>
          <w:p w14:paraId="087B5E46" w14:textId="050B088F" w:rsidR="00A50743" w:rsidRPr="005C6746" w:rsidRDefault="00A50743" w:rsidP="00622578">
            <w:pPr>
              <w:tabs>
                <w:tab w:val="left" w:pos="2790"/>
                <w:tab w:val="left" w:pos="7920"/>
              </w:tabs>
              <w:rPr>
                <w:rFonts w:ascii="Times New Roman" w:hAnsi="Times New Roman" w:cs="Times New Roman"/>
                <w:b/>
              </w:rPr>
            </w:pPr>
            <w:r w:rsidRPr="005C6746">
              <w:rPr>
                <w:rFonts w:ascii="Times New Roman" w:hAnsi="Times New Roman" w:cs="Times New Roman"/>
                <w:b/>
              </w:rPr>
              <w:t>Name of</w:t>
            </w:r>
            <w:r w:rsidR="00955288" w:rsidRPr="005C6746">
              <w:rPr>
                <w:rFonts w:ascii="Times New Roman" w:hAnsi="Times New Roman" w:cs="Times New Roman"/>
                <w:b/>
              </w:rPr>
              <w:t xml:space="preserve"> Individual Practice Participating in the Study </w:t>
            </w:r>
          </w:p>
        </w:tc>
      </w:tr>
      <w:tr w:rsidR="00A50743" w14:paraId="50894BCF" w14:textId="77777777" w:rsidTr="00622578">
        <w:tc>
          <w:tcPr>
            <w:tcW w:w="1795" w:type="dxa"/>
          </w:tcPr>
          <w:p w14:paraId="411BE9AE" w14:textId="77777777" w:rsidR="00A50743" w:rsidRDefault="00A50743" w:rsidP="00622578">
            <w:pPr>
              <w:tabs>
                <w:tab w:val="left" w:pos="2790"/>
                <w:tab w:val="left" w:pos="7920"/>
              </w:tabs>
              <w:rPr>
                <w:rFonts w:ascii="Times New Roman" w:hAnsi="Times New Roman" w:cs="Times New Roman"/>
              </w:rPr>
            </w:pPr>
          </w:p>
        </w:tc>
        <w:tc>
          <w:tcPr>
            <w:tcW w:w="7555" w:type="dxa"/>
          </w:tcPr>
          <w:p w14:paraId="66E0938C" w14:textId="77777777" w:rsidR="00A50743" w:rsidRDefault="00A50743" w:rsidP="00622578">
            <w:pPr>
              <w:tabs>
                <w:tab w:val="left" w:pos="2790"/>
                <w:tab w:val="left" w:pos="7920"/>
              </w:tabs>
              <w:rPr>
                <w:rFonts w:ascii="Times New Roman" w:hAnsi="Times New Roman" w:cs="Times New Roman"/>
              </w:rPr>
            </w:pPr>
          </w:p>
        </w:tc>
      </w:tr>
      <w:tr w:rsidR="00A50743" w14:paraId="7D1F99B0" w14:textId="77777777" w:rsidTr="00622578">
        <w:tc>
          <w:tcPr>
            <w:tcW w:w="1795" w:type="dxa"/>
          </w:tcPr>
          <w:p w14:paraId="3E2E17E5" w14:textId="77777777" w:rsidR="00A50743" w:rsidRDefault="00A50743" w:rsidP="00622578">
            <w:pPr>
              <w:tabs>
                <w:tab w:val="left" w:pos="2790"/>
                <w:tab w:val="left" w:pos="7920"/>
              </w:tabs>
              <w:rPr>
                <w:rFonts w:ascii="Times New Roman" w:hAnsi="Times New Roman" w:cs="Times New Roman"/>
              </w:rPr>
            </w:pPr>
          </w:p>
        </w:tc>
        <w:tc>
          <w:tcPr>
            <w:tcW w:w="7555" w:type="dxa"/>
          </w:tcPr>
          <w:p w14:paraId="095781EA" w14:textId="77777777" w:rsidR="00A50743" w:rsidRDefault="00A50743" w:rsidP="00622578">
            <w:pPr>
              <w:tabs>
                <w:tab w:val="left" w:pos="2790"/>
                <w:tab w:val="left" w:pos="7920"/>
              </w:tabs>
              <w:rPr>
                <w:rFonts w:ascii="Times New Roman" w:hAnsi="Times New Roman" w:cs="Times New Roman"/>
              </w:rPr>
            </w:pPr>
          </w:p>
        </w:tc>
      </w:tr>
    </w:tbl>
    <w:p w14:paraId="5A123DA9" w14:textId="77777777" w:rsidR="00910A28" w:rsidRDefault="00910A28" w:rsidP="00F54664">
      <w:pPr>
        <w:tabs>
          <w:tab w:val="left" w:pos="2790"/>
          <w:tab w:val="left" w:pos="7920"/>
        </w:tabs>
        <w:rPr>
          <w:rFonts w:ascii="Times New Roman" w:hAnsi="Times New Roman" w:cs="Times New Roman"/>
          <w:b/>
        </w:rPr>
      </w:pPr>
    </w:p>
    <w:p w14:paraId="090E1188" w14:textId="428E0FF1" w:rsidR="00630843" w:rsidRDefault="00751869" w:rsidP="00F54664">
      <w:pPr>
        <w:tabs>
          <w:tab w:val="left" w:pos="2790"/>
          <w:tab w:val="left" w:pos="7920"/>
        </w:tabs>
        <w:rPr>
          <w:rFonts w:ascii="Times New Roman" w:hAnsi="Times New Roman" w:cs="Times New Roman"/>
          <w:b/>
        </w:rPr>
      </w:pPr>
      <w:r>
        <w:rPr>
          <w:rFonts w:ascii="Times New Roman" w:hAnsi="Times New Roman" w:cs="Times New Roman"/>
          <w:b/>
        </w:rPr>
        <w:t>Lead institution</w:t>
      </w:r>
      <w:r w:rsidR="00630843">
        <w:rPr>
          <w:rFonts w:ascii="Times New Roman" w:hAnsi="Times New Roman" w:cs="Times New Roman"/>
          <w:b/>
        </w:rPr>
        <w:t xml:space="preserve"> shipping address: (must ma</w:t>
      </w:r>
      <w:bookmarkStart w:id="2" w:name="_GoBack"/>
      <w:bookmarkEnd w:id="2"/>
      <w:r w:rsidR="00630843">
        <w:rPr>
          <w:rFonts w:ascii="Times New Roman" w:hAnsi="Times New Roman" w:cs="Times New Roman"/>
          <w:b/>
        </w:rPr>
        <w:t>tch with CTSU database)</w:t>
      </w:r>
    </w:p>
    <w:p w14:paraId="1135F44D" w14:textId="4D19AB75" w:rsidR="00630843" w:rsidRDefault="00630843" w:rsidP="00F54664">
      <w:pPr>
        <w:tabs>
          <w:tab w:val="left" w:pos="2790"/>
          <w:tab w:val="left" w:pos="7920"/>
        </w:tabs>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77A7F15B" w14:textId="3F591B12" w:rsidR="008075FC" w:rsidRDefault="00DE482D" w:rsidP="00F54664">
      <w:pPr>
        <w:tabs>
          <w:tab w:val="left" w:pos="2790"/>
          <w:tab w:val="left" w:pos="7920"/>
        </w:tabs>
        <w:rPr>
          <w:rFonts w:ascii="Times New Roman" w:hAnsi="Times New Roman" w:cs="Times New Roman"/>
        </w:rPr>
      </w:pPr>
      <w:r>
        <w:rPr>
          <w:rFonts w:ascii="Times New Roman" w:hAnsi="Times New Roman" w:cs="Times New Roman"/>
          <w:b/>
        </w:rPr>
        <w:t xml:space="preserve">Pharmacist </w:t>
      </w:r>
      <w:r w:rsidR="00F04CF2" w:rsidRPr="002400DC">
        <w:rPr>
          <w:rFonts w:ascii="Times New Roman" w:hAnsi="Times New Roman" w:cs="Times New Roman"/>
          <w:b/>
        </w:rPr>
        <w:t xml:space="preserve">or designated contact </w:t>
      </w:r>
      <w:r w:rsidR="002400DC" w:rsidRPr="002400DC">
        <w:rPr>
          <w:rFonts w:ascii="Times New Roman" w:hAnsi="Times New Roman" w:cs="Times New Roman"/>
          <w:b/>
        </w:rPr>
        <w:t xml:space="preserve">(if different from Pharmacist) </w:t>
      </w:r>
      <w:r w:rsidR="00F04CF2" w:rsidRPr="002400DC">
        <w:rPr>
          <w:rFonts w:ascii="Times New Roman" w:hAnsi="Times New Roman" w:cs="Times New Roman"/>
          <w:b/>
        </w:rPr>
        <w:t>for drug supply</w:t>
      </w:r>
      <w:r w:rsidR="00F04CF2">
        <w:rPr>
          <w:rFonts w:ascii="Times New Roman" w:hAnsi="Times New Roman" w:cs="Times New Roman"/>
          <w:b/>
        </w:rPr>
        <w:t xml:space="preserve"> (</w:t>
      </w:r>
      <w:r>
        <w:rPr>
          <w:rFonts w:ascii="Times New Roman" w:hAnsi="Times New Roman" w:cs="Times New Roman"/>
          <w:b/>
        </w:rPr>
        <w:t>email address</w:t>
      </w:r>
      <w:r w:rsidR="00630843">
        <w:rPr>
          <w:rFonts w:ascii="Times New Roman" w:hAnsi="Times New Roman" w:cs="Times New Roman"/>
          <w:b/>
        </w:rPr>
        <w:t xml:space="preserve"> and phone number</w:t>
      </w:r>
      <w:r w:rsidR="00F04CF2">
        <w:rPr>
          <w:rFonts w:ascii="Times New Roman" w:hAnsi="Times New Roman" w:cs="Times New Roman"/>
          <w:b/>
        </w:rPr>
        <w:t>)</w:t>
      </w:r>
      <w:r w:rsidR="008075FC" w:rsidRPr="0094545D">
        <w:rPr>
          <w:rFonts w:ascii="Times New Roman" w:hAnsi="Times New Roman" w:cs="Times New Roman"/>
          <w:b/>
        </w:rPr>
        <w:t>:</w:t>
      </w:r>
      <w:r w:rsidR="00D27ABD" w:rsidRPr="00D27ABD">
        <w:rPr>
          <w:rFonts w:ascii="Times New Roman" w:hAnsi="Times New Roman" w:cs="Times New Roman"/>
        </w:rPr>
        <w:t xml:space="preserve"> </w:t>
      </w:r>
      <w:r w:rsidR="00D27ABD">
        <w:rPr>
          <w:rFonts w:ascii="Times New Roman" w:hAnsi="Times New Roman" w:cs="Times New Roman"/>
        </w:rPr>
        <w:t>__________________________________</w:t>
      </w:r>
      <w:r w:rsidR="00630843">
        <w:rPr>
          <w:rFonts w:ascii="Times New Roman" w:hAnsi="Times New Roman" w:cs="Times New Roman"/>
        </w:rPr>
        <w:t>___________________________________</w:t>
      </w:r>
    </w:p>
    <w:p w14:paraId="309D9C43" w14:textId="7549ACDF" w:rsidR="00C177AE" w:rsidRPr="002400DC" w:rsidRDefault="00C177AE" w:rsidP="00C177AE">
      <w:pPr>
        <w:spacing w:before="80" w:after="120" w:line="240" w:lineRule="auto"/>
        <w:jc w:val="both"/>
        <w:rPr>
          <w:rFonts w:ascii="Times New Roman" w:eastAsia="Times" w:hAnsi="Times New Roman" w:cs="Times New Roman"/>
          <w:b/>
          <w:color w:val="000000"/>
          <w:szCs w:val="20"/>
        </w:rPr>
      </w:pPr>
      <w:r w:rsidRPr="002400DC">
        <w:rPr>
          <w:rFonts w:ascii="Times New Roman" w:eastAsia="Times" w:hAnsi="Times New Roman" w:cs="Times New Roman"/>
          <w:b/>
          <w:color w:val="000000"/>
          <w:szCs w:val="20"/>
        </w:rPr>
        <w:t xml:space="preserve">To be completed by </w:t>
      </w:r>
      <w:r w:rsidR="005E5390" w:rsidRPr="002400DC">
        <w:rPr>
          <w:rFonts w:ascii="Times New Roman" w:eastAsia="Times" w:hAnsi="Times New Roman" w:cs="Times New Roman"/>
          <w:b/>
          <w:color w:val="000000"/>
          <w:szCs w:val="20"/>
        </w:rPr>
        <w:t xml:space="preserve">the Alliance: </w:t>
      </w:r>
    </w:p>
    <w:p w14:paraId="42399CA1" w14:textId="682067CC" w:rsidR="00D24F6D" w:rsidRPr="002400DC" w:rsidRDefault="00D24F6D" w:rsidP="00D24F6D">
      <w:pPr>
        <w:tabs>
          <w:tab w:val="left" w:pos="5040"/>
          <w:tab w:val="left" w:pos="7290"/>
        </w:tabs>
        <w:rPr>
          <w:rFonts w:ascii="Times New Roman" w:hAnsi="Times New Roman" w:cs="Times New Roman"/>
          <w:u w:val="single"/>
        </w:rPr>
      </w:pPr>
      <w:r w:rsidRPr="002400DC">
        <w:rPr>
          <w:rFonts w:ascii="Times New Roman" w:hAnsi="Times New Roman" w:cs="Times New Roman"/>
        </w:rPr>
        <w:t>Date of confirmation of ap</w:t>
      </w:r>
      <w:r w:rsidR="00046683" w:rsidRPr="002400DC">
        <w:rPr>
          <w:rFonts w:ascii="Times New Roman" w:hAnsi="Times New Roman" w:cs="Times New Roman"/>
        </w:rPr>
        <w:t>p</w:t>
      </w:r>
      <w:r w:rsidRPr="002400DC">
        <w:rPr>
          <w:rFonts w:ascii="Times New Roman" w:hAnsi="Times New Roman" w:cs="Times New Roman"/>
        </w:rPr>
        <w:t xml:space="preserve">roval: </w:t>
      </w:r>
      <w:r w:rsidR="009B140F" w:rsidRPr="002400DC">
        <w:rPr>
          <w:rFonts w:ascii="Times New Roman" w:hAnsi="Times New Roman" w:cs="Times New Roman"/>
        </w:rPr>
        <w:t xml:space="preserve">      ___________________</w:t>
      </w:r>
    </w:p>
    <w:p w14:paraId="46BB98C8" w14:textId="1CCABBC9" w:rsidR="006B01B0" w:rsidRPr="009B140F" w:rsidRDefault="00D24F6D" w:rsidP="00D24F6D">
      <w:pPr>
        <w:tabs>
          <w:tab w:val="left" w:pos="5040"/>
          <w:tab w:val="left" w:pos="7290"/>
        </w:tabs>
        <w:rPr>
          <w:rFonts w:ascii="Times New Roman" w:hAnsi="Times New Roman" w:cs="Times New Roman"/>
        </w:rPr>
      </w:pPr>
      <w:r w:rsidRPr="002400DC">
        <w:rPr>
          <w:rFonts w:ascii="Times New Roman" w:hAnsi="Times New Roman" w:cs="Times New Roman"/>
        </w:rPr>
        <w:t>Signature</w:t>
      </w:r>
      <w:r w:rsidR="003816A4" w:rsidRPr="002400DC">
        <w:rPr>
          <w:rFonts w:ascii="Times New Roman" w:hAnsi="Times New Roman" w:cs="Times New Roman"/>
        </w:rPr>
        <w:t xml:space="preserve"> of</w:t>
      </w:r>
      <w:r w:rsidR="003816A4">
        <w:rPr>
          <w:rFonts w:ascii="Times New Roman" w:hAnsi="Times New Roman" w:cs="Times New Roman"/>
        </w:rPr>
        <w:t xml:space="preserve"> Approver:</w:t>
      </w:r>
      <w:r w:rsidR="009B140F">
        <w:rPr>
          <w:rFonts w:ascii="Times New Roman" w:hAnsi="Times New Roman" w:cs="Times New Roman"/>
        </w:rPr>
        <w:t xml:space="preserve">       _____________________</w:t>
      </w:r>
      <w:r w:rsidR="002400DC">
        <w:rPr>
          <w:rFonts w:ascii="Times New Roman" w:hAnsi="Times New Roman" w:cs="Times New Roman"/>
        </w:rPr>
        <w:t>________</w:t>
      </w:r>
      <w:r w:rsidR="009B140F">
        <w:rPr>
          <w:rFonts w:ascii="Times New Roman" w:hAnsi="Times New Roman" w:cs="Times New Roman"/>
        </w:rPr>
        <w:t>____</w:t>
      </w:r>
      <w:r w:rsidR="003816A4">
        <w:rPr>
          <w:rFonts w:ascii="Times New Roman" w:hAnsi="Times New Roman" w:cs="Times New Roman"/>
        </w:rPr>
        <w:t xml:space="preserve"> </w:t>
      </w:r>
      <w:r w:rsidR="002400DC">
        <w:rPr>
          <w:rFonts w:ascii="Times New Roman" w:hAnsi="Times New Roman" w:cs="Times New Roman"/>
        </w:rPr>
        <w:br/>
      </w:r>
      <w:r w:rsidR="003816A4">
        <w:rPr>
          <w:rFonts w:ascii="Times New Roman" w:hAnsi="Times New Roman" w:cs="Times New Roman"/>
        </w:rPr>
        <w:t>(</w:t>
      </w:r>
      <w:r w:rsidR="003816A4" w:rsidRPr="002400DC">
        <w:rPr>
          <w:rFonts w:ascii="Times New Roman" w:hAnsi="Times New Roman" w:cs="Times New Roman"/>
          <w:b/>
          <w:bCs/>
          <w:i/>
          <w:iCs/>
          <w:sz w:val="20"/>
          <w:szCs w:val="20"/>
        </w:rPr>
        <w:t xml:space="preserve">to be signed only by </w:t>
      </w:r>
      <w:r w:rsidR="002400DC" w:rsidRPr="002400DC">
        <w:rPr>
          <w:rFonts w:ascii="Times New Roman" w:hAnsi="Times New Roman" w:cs="Times New Roman"/>
          <w:b/>
          <w:bCs/>
          <w:i/>
          <w:iCs/>
          <w:sz w:val="20"/>
          <w:szCs w:val="20"/>
        </w:rPr>
        <w:t>Donna Vattanakul, Pharmaceutical Affairs Manager</w:t>
      </w:r>
      <w:r w:rsidR="002400DC">
        <w:rPr>
          <w:rFonts w:ascii="Times New Roman" w:hAnsi="Times New Roman" w:cs="Times New Roman"/>
          <w:b/>
          <w:bCs/>
          <w:i/>
          <w:iCs/>
          <w:sz w:val="20"/>
          <w:szCs w:val="20"/>
        </w:rPr>
        <w:t>)</w:t>
      </w:r>
    </w:p>
    <w:sectPr w:rsidR="006B01B0" w:rsidRPr="009B140F" w:rsidSect="00122ED3">
      <w:footerReference w:type="default" r:id="rId8"/>
      <w:pgSz w:w="12240" w:h="15840"/>
      <w:pgMar w:top="45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796C" w14:textId="77777777" w:rsidR="00E36101" w:rsidRDefault="00E36101" w:rsidP="007C2A6C">
      <w:pPr>
        <w:spacing w:after="0" w:line="240" w:lineRule="auto"/>
      </w:pPr>
      <w:r>
        <w:separator/>
      </w:r>
    </w:p>
  </w:endnote>
  <w:endnote w:type="continuationSeparator" w:id="0">
    <w:p w14:paraId="1BA5B7C0" w14:textId="77777777" w:rsidR="00E36101" w:rsidRDefault="00E36101" w:rsidP="007C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69393"/>
      <w:docPartObj>
        <w:docPartGallery w:val="Page Numbers (Bottom of Page)"/>
        <w:docPartUnique/>
      </w:docPartObj>
    </w:sdtPr>
    <w:sdtEndPr>
      <w:rPr>
        <w:rFonts w:ascii="Times New Roman" w:hAnsi="Times New Roman" w:cs="Times New Roman"/>
        <w:noProof/>
      </w:rPr>
    </w:sdtEndPr>
    <w:sdtContent>
      <w:p w14:paraId="49C57240" w14:textId="11A82BAE" w:rsidR="007C2A6C" w:rsidRPr="007C2A6C" w:rsidRDefault="007C2A6C">
        <w:pPr>
          <w:pStyle w:val="Footer"/>
          <w:jc w:val="center"/>
          <w:rPr>
            <w:rFonts w:ascii="Times New Roman" w:hAnsi="Times New Roman" w:cs="Times New Roman"/>
          </w:rPr>
        </w:pPr>
        <w:r w:rsidRPr="007C2A6C">
          <w:rPr>
            <w:rFonts w:ascii="Times New Roman" w:hAnsi="Times New Roman" w:cs="Times New Roman"/>
          </w:rPr>
          <w:fldChar w:fldCharType="begin"/>
        </w:r>
        <w:r w:rsidRPr="007C2A6C">
          <w:rPr>
            <w:rFonts w:ascii="Times New Roman" w:hAnsi="Times New Roman" w:cs="Times New Roman"/>
          </w:rPr>
          <w:instrText xml:space="preserve"> PAGE   \* MERGEFORMAT </w:instrText>
        </w:r>
        <w:r w:rsidRPr="007C2A6C">
          <w:rPr>
            <w:rFonts w:ascii="Times New Roman" w:hAnsi="Times New Roman" w:cs="Times New Roman"/>
          </w:rPr>
          <w:fldChar w:fldCharType="separate"/>
        </w:r>
        <w:r w:rsidR="00BE6C2B">
          <w:rPr>
            <w:rFonts w:ascii="Times New Roman" w:hAnsi="Times New Roman" w:cs="Times New Roman"/>
            <w:noProof/>
          </w:rPr>
          <w:t>1</w:t>
        </w:r>
        <w:r w:rsidRPr="007C2A6C">
          <w:rPr>
            <w:rFonts w:ascii="Times New Roman" w:hAnsi="Times New Roman" w:cs="Times New Roman"/>
            <w:noProof/>
          </w:rPr>
          <w:fldChar w:fldCharType="end"/>
        </w:r>
      </w:p>
    </w:sdtContent>
  </w:sdt>
  <w:p w14:paraId="2B2FC73C" w14:textId="4797AD51" w:rsidR="00BE6C2B" w:rsidRPr="00EE3795" w:rsidRDefault="00EE3795">
    <w:pPr>
      <w:pStyle w:val="Footer"/>
      <w:rPr>
        <w:rFonts w:ascii="Times New Roman" w:hAnsi="Times New Roman" w:cs="Times New Roman"/>
      </w:rPr>
    </w:pPr>
    <w:r w:rsidRPr="00EE3795">
      <w:rPr>
        <w:rFonts w:ascii="Times New Roman" w:hAnsi="Times New Roman" w:cs="Times New Roman"/>
      </w:rPr>
      <w:t xml:space="preserve">Version </w:t>
    </w:r>
    <w:r w:rsidR="00BE6C2B">
      <w:rPr>
        <w:rFonts w:ascii="Times New Roman" w:hAnsi="Times New Roman" w:cs="Times New Roman"/>
      </w:rPr>
      <w:t>02/15/2022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4306" w14:textId="77777777" w:rsidR="00E36101" w:rsidRDefault="00E36101" w:rsidP="007C2A6C">
      <w:pPr>
        <w:spacing w:after="0" w:line="240" w:lineRule="auto"/>
      </w:pPr>
      <w:r>
        <w:separator/>
      </w:r>
    </w:p>
  </w:footnote>
  <w:footnote w:type="continuationSeparator" w:id="0">
    <w:p w14:paraId="4A4CA7FA" w14:textId="77777777" w:rsidR="00E36101" w:rsidRDefault="00E36101" w:rsidP="007C2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F84"/>
    <w:multiLevelType w:val="hybridMultilevel"/>
    <w:tmpl w:val="1F2C369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5960"/>
    <w:multiLevelType w:val="hybridMultilevel"/>
    <w:tmpl w:val="CBB2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C4975"/>
    <w:multiLevelType w:val="hybridMultilevel"/>
    <w:tmpl w:val="FC3A09C8"/>
    <w:lvl w:ilvl="0" w:tplc="8D6026BA">
      <w:start w:val="8"/>
      <w:numFmt w:val="bullet"/>
      <w:lvlText w:val=""/>
      <w:lvlJc w:val="left"/>
      <w:pPr>
        <w:ind w:left="1080" w:hanging="360"/>
      </w:pPr>
      <w:rPr>
        <w:rFonts w:ascii="Wingdings" w:eastAsia="Time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257F7F"/>
    <w:multiLevelType w:val="hybridMultilevel"/>
    <w:tmpl w:val="D2DCF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6D"/>
    <w:rsid w:val="00007CF1"/>
    <w:rsid w:val="0001093B"/>
    <w:rsid w:val="000430E3"/>
    <w:rsid w:val="0004635A"/>
    <w:rsid w:val="00046683"/>
    <w:rsid w:val="00122ED3"/>
    <w:rsid w:val="001262F3"/>
    <w:rsid w:val="00193A80"/>
    <w:rsid w:val="001A1996"/>
    <w:rsid w:val="001B2C09"/>
    <w:rsid w:val="001C4DAB"/>
    <w:rsid w:val="00210A5E"/>
    <w:rsid w:val="0021665A"/>
    <w:rsid w:val="002400DC"/>
    <w:rsid w:val="00242B88"/>
    <w:rsid w:val="00247E48"/>
    <w:rsid w:val="00265BF2"/>
    <w:rsid w:val="00293B88"/>
    <w:rsid w:val="00296B24"/>
    <w:rsid w:val="002C40FB"/>
    <w:rsid w:val="00307F7B"/>
    <w:rsid w:val="003374BF"/>
    <w:rsid w:val="00374857"/>
    <w:rsid w:val="00375063"/>
    <w:rsid w:val="003816A4"/>
    <w:rsid w:val="00412906"/>
    <w:rsid w:val="00423B11"/>
    <w:rsid w:val="00424209"/>
    <w:rsid w:val="00430024"/>
    <w:rsid w:val="00450B3F"/>
    <w:rsid w:val="00480A7D"/>
    <w:rsid w:val="0049454C"/>
    <w:rsid w:val="004A4C9D"/>
    <w:rsid w:val="004D03A6"/>
    <w:rsid w:val="005036BE"/>
    <w:rsid w:val="005113AA"/>
    <w:rsid w:val="0051312C"/>
    <w:rsid w:val="005310AF"/>
    <w:rsid w:val="005B183E"/>
    <w:rsid w:val="005C6746"/>
    <w:rsid w:val="005E5390"/>
    <w:rsid w:val="005E5C7E"/>
    <w:rsid w:val="00620A00"/>
    <w:rsid w:val="00630843"/>
    <w:rsid w:val="006469D5"/>
    <w:rsid w:val="006A40B9"/>
    <w:rsid w:val="006A7DE0"/>
    <w:rsid w:val="006B0127"/>
    <w:rsid w:val="006B01B0"/>
    <w:rsid w:val="006B5EBF"/>
    <w:rsid w:val="006D1D00"/>
    <w:rsid w:val="006D7594"/>
    <w:rsid w:val="006E2D38"/>
    <w:rsid w:val="006E5472"/>
    <w:rsid w:val="0070143E"/>
    <w:rsid w:val="00701605"/>
    <w:rsid w:val="00703178"/>
    <w:rsid w:val="00727295"/>
    <w:rsid w:val="00751869"/>
    <w:rsid w:val="00754C07"/>
    <w:rsid w:val="007C2A6C"/>
    <w:rsid w:val="007D07A4"/>
    <w:rsid w:val="007F0BCD"/>
    <w:rsid w:val="008075FC"/>
    <w:rsid w:val="00820117"/>
    <w:rsid w:val="00821397"/>
    <w:rsid w:val="00835644"/>
    <w:rsid w:val="00863772"/>
    <w:rsid w:val="00863B37"/>
    <w:rsid w:val="008750D0"/>
    <w:rsid w:val="008760B1"/>
    <w:rsid w:val="008970F2"/>
    <w:rsid w:val="00910A28"/>
    <w:rsid w:val="0091247F"/>
    <w:rsid w:val="0094545D"/>
    <w:rsid w:val="00955288"/>
    <w:rsid w:val="0096277C"/>
    <w:rsid w:val="00964960"/>
    <w:rsid w:val="00964F68"/>
    <w:rsid w:val="00975DD3"/>
    <w:rsid w:val="009B140F"/>
    <w:rsid w:val="009B1723"/>
    <w:rsid w:val="009B4FAD"/>
    <w:rsid w:val="009B6C68"/>
    <w:rsid w:val="009C6D37"/>
    <w:rsid w:val="009D34A3"/>
    <w:rsid w:val="009E21FA"/>
    <w:rsid w:val="009E7BE1"/>
    <w:rsid w:val="00A154B3"/>
    <w:rsid w:val="00A36014"/>
    <w:rsid w:val="00A50743"/>
    <w:rsid w:val="00A9623C"/>
    <w:rsid w:val="00AB0413"/>
    <w:rsid w:val="00AE1548"/>
    <w:rsid w:val="00B26B85"/>
    <w:rsid w:val="00B857E5"/>
    <w:rsid w:val="00BA2DBB"/>
    <w:rsid w:val="00BB63C3"/>
    <w:rsid w:val="00BE2B80"/>
    <w:rsid w:val="00BE6C2B"/>
    <w:rsid w:val="00BF6595"/>
    <w:rsid w:val="00BF773D"/>
    <w:rsid w:val="00C065D3"/>
    <w:rsid w:val="00C177AE"/>
    <w:rsid w:val="00C21753"/>
    <w:rsid w:val="00C72063"/>
    <w:rsid w:val="00C8107E"/>
    <w:rsid w:val="00C952B2"/>
    <w:rsid w:val="00CB59FE"/>
    <w:rsid w:val="00CE3163"/>
    <w:rsid w:val="00CE335F"/>
    <w:rsid w:val="00D24F6D"/>
    <w:rsid w:val="00D26319"/>
    <w:rsid w:val="00D27ABD"/>
    <w:rsid w:val="00D57427"/>
    <w:rsid w:val="00DA1BD8"/>
    <w:rsid w:val="00DE1624"/>
    <w:rsid w:val="00DE482D"/>
    <w:rsid w:val="00E36101"/>
    <w:rsid w:val="00E4254D"/>
    <w:rsid w:val="00E612F2"/>
    <w:rsid w:val="00EE3795"/>
    <w:rsid w:val="00EF45E8"/>
    <w:rsid w:val="00F04CF2"/>
    <w:rsid w:val="00F2077F"/>
    <w:rsid w:val="00F24A3E"/>
    <w:rsid w:val="00F40EC4"/>
    <w:rsid w:val="00F54664"/>
    <w:rsid w:val="00F93267"/>
    <w:rsid w:val="00F960B5"/>
    <w:rsid w:val="00FB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29B"/>
  <w15:chartTrackingRefBased/>
  <w15:docId w15:val="{B9A206D9-DF35-41DF-A28F-28944091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307F7B"/>
    <w:pPr>
      <w:keepNext/>
      <w:spacing w:before="160" w:after="120" w:line="240" w:lineRule="auto"/>
      <w:ind w:left="547" w:hanging="547"/>
      <w:jc w:val="both"/>
      <w:outlineLvl w:val="0"/>
    </w:pPr>
    <w:rPr>
      <w:rFonts w:ascii="Times New Roman" w:eastAsia="Times New Roman" w:hAnsi="Times New Roman" w:cs="Times New Roman"/>
      <w:b/>
      <w:smallCaps/>
      <w:szCs w:val="20"/>
    </w:rPr>
  </w:style>
  <w:style w:type="paragraph" w:styleId="Heading2">
    <w:name w:val="heading 2"/>
    <w:basedOn w:val="Normal"/>
    <w:next w:val="Normal"/>
    <w:link w:val="Heading2Char"/>
    <w:autoRedefine/>
    <w:qFormat/>
    <w:rsid w:val="00B26B85"/>
    <w:pPr>
      <w:keepNext/>
      <w:spacing w:before="160" w:after="120" w:line="240" w:lineRule="auto"/>
      <w:ind w:left="979" w:hanging="619"/>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7B"/>
    <w:rPr>
      <w:rFonts w:ascii="Times New Roman" w:eastAsia="Times New Roman" w:hAnsi="Times New Roman" w:cs="Times New Roman"/>
      <w:b/>
      <w:smallCaps/>
      <w:szCs w:val="20"/>
    </w:rPr>
  </w:style>
  <w:style w:type="character" w:customStyle="1" w:styleId="Heading2Char">
    <w:name w:val="Heading 2 Char"/>
    <w:basedOn w:val="DefaultParagraphFont"/>
    <w:link w:val="Heading2"/>
    <w:rsid w:val="00B26B85"/>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80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FC"/>
    <w:rPr>
      <w:rFonts w:ascii="Segoe UI" w:hAnsi="Segoe UI" w:cs="Segoe UI"/>
      <w:sz w:val="18"/>
      <w:szCs w:val="18"/>
    </w:rPr>
  </w:style>
  <w:style w:type="paragraph" w:styleId="ListParagraph">
    <w:name w:val="List Paragraph"/>
    <w:basedOn w:val="Normal"/>
    <w:uiPriority w:val="34"/>
    <w:qFormat/>
    <w:rsid w:val="008075FC"/>
    <w:pPr>
      <w:ind w:left="720"/>
      <w:contextualSpacing/>
    </w:pPr>
  </w:style>
  <w:style w:type="character" w:styleId="CommentReference">
    <w:name w:val="annotation reference"/>
    <w:basedOn w:val="DefaultParagraphFont"/>
    <w:uiPriority w:val="99"/>
    <w:semiHidden/>
    <w:unhideWhenUsed/>
    <w:rsid w:val="008075FC"/>
    <w:rPr>
      <w:sz w:val="16"/>
      <w:szCs w:val="16"/>
    </w:rPr>
  </w:style>
  <w:style w:type="paragraph" w:styleId="CommentText">
    <w:name w:val="annotation text"/>
    <w:basedOn w:val="Normal"/>
    <w:link w:val="CommentTextChar"/>
    <w:uiPriority w:val="99"/>
    <w:semiHidden/>
    <w:unhideWhenUsed/>
    <w:rsid w:val="008075FC"/>
    <w:pPr>
      <w:spacing w:line="240" w:lineRule="auto"/>
    </w:pPr>
    <w:rPr>
      <w:sz w:val="20"/>
      <w:szCs w:val="20"/>
    </w:rPr>
  </w:style>
  <w:style w:type="character" w:customStyle="1" w:styleId="CommentTextChar">
    <w:name w:val="Comment Text Char"/>
    <w:basedOn w:val="DefaultParagraphFont"/>
    <w:link w:val="CommentText"/>
    <w:uiPriority w:val="99"/>
    <w:semiHidden/>
    <w:rsid w:val="008075FC"/>
    <w:rPr>
      <w:sz w:val="20"/>
      <w:szCs w:val="20"/>
    </w:rPr>
  </w:style>
  <w:style w:type="paragraph" w:styleId="CommentSubject">
    <w:name w:val="annotation subject"/>
    <w:basedOn w:val="CommentText"/>
    <w:next w:val="CommentText"/>
    <w:link w:val="CommentSubjectChar"/>
    <w:uiPriority w:val="99"/>
    <w:semiHidden/>
    <w:unhideWhenUsed/>
    <w:rsid w:val="008075FC"/>
    <w:rPr>
      <w:b/>
      <w:bCs/>
    </w:rPr>
  </w:style>
  <w:style w:type="character" w:customStyle="1" w:styleId="CommentSubjectChar">
    <w:name w:val="Comment Subject Char"/>
    <w:basedOn w:val="CommentTextChar"/>
    <w:link w:val="CommentSubject"/>
    <w:uiPriority w:val="99"/>
    <w:semiHidden/>
    <w:rsid w:val="008075FC"/>
    <w:rPr>
      <w:b/>
      <w:bCs/>
      <w:sz w:val="20"/>
      <w:szCs w:val="20"/>
    </w:rPr>
  </w:style>
  <w:style w:type="character" w:customStyle="1" w:styleId="normaltextrun">
    <w:name w:val="normaltextrun"/>
    <w:basedOn w:val="DefaultParagraphFont"/>
    <w:rsid w:val="008075FC"/>
  </w:style>
  <w:style w:type="character" w:styleId="Hyperlink">
    <w:name w:val="Hyperlink"/>
    <w:basedOn w:val="DefaultParagraphFont"/>
    <w:uiPriority w:val="99"/>
    <w:unhideWhenUsed/>
    <w:rsid w:val="00D27ABD"/>
    <w:rPr>
      <w:color w:val="0563C1" w:themeColor="hyperlink"/>
      <w:u w:val="single"/>
    </w:rPr>
  </w:style>
  <w:style w:type="character" w:customStyle="1" w:styleId="UnresolvedMention1">
    <w:name w:val="Unresolved Mention1"/>
    <w:basedOn w:val="DefaultParagraphFont"/>
    <w:uiPriority w:val="99"/>
    <w:semiHidden/>
    <w:unhideWhenUsed/>
    <w:rsid w:val="00D27ABD"/>
    <w:rPr>
      <w:color w:val="605E5C"/>
      <w:shd w:val="clear" w:color="auto" w:fill="E1DFDD"/>
    </w:rPr>
  </w:style>
  <w:style w:type="paragraph" w:styleId="Header">
    <w:name w:val="header"/>
    <w:basedOn w:val="Normal"/>
    <w:link w:val="HeaderChar"/>
    <w:uiPriority w:val="99"/>
    <w:unhideWhenUsed/>
    <w:rsid w:val="007C2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6C"/>
  </w:style>
  <w:style w:type="paragraph" w:styleId="Footer">
    <w:name w:val="footer"/>
    <w:basedOn w:val="Normal"/>
    <w:link w:val="FooterChar"/>
    <w:uiPriority w:val="99"/>
    <w:unhideWhenUsed/>
    <w:rsid w:val="007C2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6C"/>
  </w:style>
  <w:style w:type="paragraph" w:styleId="Revision">
    <w:name w:val="Revision"/>
    <w:hidden/>
    <w:uiPriority w:val="99"/>
    <w:semiHidden/>
    <w:rsid w:val="00C952B2"/>
    <w:pPr>
      <w:spacing w:after="0" w:line="240" w:lineRule="auto"/>
    </w:pPr>
  </w:style>
  <w:style w:type="table" w:styleId="TableGrid">
    <w:name w:val="Table Grid"/>
    <w:basedOn w:val="TableNormal"/>
    <w:uiPriority w:val="39"/>
    <w:rsid w:val="00BF7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yTitle">
    <w:name w:val="Study Title"/>
    <w:basedOn w:val="Normal"/>
    <w:qFormat/>
    <w:rsid w:val="00964F68"/>
    <w:pPr>
      <w:spacing w:after="120" w:line="240" w:lineRule="auto"/>
      <w:jc w:val="center"/>
    </w:pPr>
    <w:rPr>
      <w:rFonts w:ascii="Times New Roman" w:hAnsi="Times New Roman"/>
      <w:small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armaffairs@alliancenct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Niveditha Subbiah</dc:creator>
  <cp:keywords/>
  <dc:description/>
  <cp:lastModifiedBy>Snyder, Genevieve [BSD] - ACO</cp:lastModifiedBy>
  <cp:revision>5</cp:revision>
  <dcterms:created xsi:type="dcterms:W3CDTF">2021-11-16T17:01:00Z</dcterms:created>
  <dcterms:modified xsi:type="dcterms:W3CDTF">2022-02-11T20:18:00Z</dcterms:modified>
</cp:coreProperties>
</file>